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D49" w:rsidRPr="00043D49" w:rsidRDefault="00043D49" w:rsidP="00043D49">
      <w:p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 xml:space="preserve">Тема СРС: </w:t>
      </w:r>
      <w:bookmarkStart w:id="0" w:name="_GoBack"/>
      <w:r w:rsidRPr="00043D49">
        <w:rPr>
          <w:rFonts w:ascii="Times New Roman" w:eastAsia="Times New Roman" w:hAnsi="Times New Roman" w:cs="Times New Roman"/>
          <w:b/>
          <w:bCs/>
          <w:lang w:eastAsia="ru-RU"/>
        </w:rPr>
        <w:t>Системный анализ в условиях неопределенности: применение методов принятия решений</w:t>
      </w:r>
    </w:p>
    <w:bookmarkEnd w:id="0"/>
    <w:p w:rsidR="00043D49" w:rsidRPr="00043D49" w:rsidRDefault="00043D49" w:rsidP="00043D49">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043D49">
        <w:rPr>
          <w:rFonts w:ascii="Times New Roman" w:eastAsia="Times New Roman" w:hAnsi="Times New Roman" w:cs="Times New Roman"/>
          <w:b/>
          <w:bCs/>
          <w:sz w:val="27"/>
          <w:szCs w:val="27"/>
          <w:lang w:eastAsia="ru-RU"/>
        </w:rPr>
        <w:t>Введение</w:t>
      </w:r>
    </w:p>
    <w:p w:rsidR="00043D49" w:rsidRPr="00043D49" w:rsidRDefault="00043D49" w:rsidP="00043D49">
      <w:p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lang w:eastAsia="ru-RU"/>
        </w:rPr>
        <w:t>Системный анализ в условиях неопределенности фокусируется на решении сложных задач, где информация является неполной, неточной или противоречивой. В подобных условиях необходимо применять методы, которые позволяют принимать оптимальные решения с учетом существующих рисков и неопределенности. Важную роль в этом играют методы теории принятия решений, которые помогают выбрать наилучшую стратегию, основываясь на вероятностях и оценках последствий.</w:t>
      </w:r>
    </w:p>
    <w:p w:rsidR="00043D49" w:rsidRPr="00043D49" w:rsidRDefault="00043D49" w:rsidP="00043D49">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043D49">
        <w:rPr>
          <w:rFonts w:ascii="Times New Roman" w:eastAsia="Times New Roman" w:hAnsi="Times New Roman" w:cs="Times New Roman"/>
          <w:b/>
          <w:bCs/>
          <w:sz w:val="27"/>
          <w:szCs w:val="27"/>
          <w:lang w:eastAsia="ru-RU"/>
        </w:rPr>
        <w:t>1. Понятие системного анализа в условиях неопределенности</w:t>
      </w:r>
    </w:p>
    <w:p w:rsidR="00043D49" w:rsidRPr="00043D49" w:rsidRDefault="00043D49" w:rsidP="00043D49">
      <w:p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Неопределенность</w:t>
      </w:r>
      <w:r w:rsidRPr="00043D49">
        <w:rPr>
          <w:rFonts w:ascii="Times New Roman" w:eastAsia="Times New Roman" w:hAnsi="Times New Roman" w:cs="Times New Roman"/>
          <w:lang w:eastAsia="ru-RU"/>
        </w:rPr>
        <w:t xml:space="preserve"> возникает, когда информация о состоянии системы, её поведении или внешних факторах не является полной или точной. Проблема состоит в том, что решение должно быть принято при недостаточной информации, что увеличивает риски и сложность выбора. Системный анализ в условиях неопределенности включает идентификацию проблемных зон, анализ рисков, определение возможных вариантов решений и оценку их последствий.</w:t>
      </w:r>
    </w:p>
    <w:p w:rsidR="00043D49" w:rsidRPr="00043D49" w:rsidRDefault="00043D49" w:rsidP="00043D49">
      <w:pPr>
        <w:spacing w:before="100" w:beforeAutospacing="1" w:after="100" w:afterAutospacing="1"/>
        <w:jc w:val="both"/>
        <w:outlineLvl w:val="3"/>
        <w:rPr>
          <w:rFonts w:ascii="Times New Roman" w:eastAsia="Times New Roman" w:hAnsi="Times New Roman" w:cs="Times New Roman"/>
          <w:b/>
          <w:bCs/>
          <w:lang w:eastAsia="ru-RU"/>
        </w:rPr>
      </w:pPr>
      <w:r w:rsidRPr="00043D49">
        <w:rPr>
          <w:rFonts w:ascii="Times New Roman" w:eastAsia="Times New Roman" w:hAnsi="Times New Roman" w:cs="Times New Roman"/>
          <w:b/>
          <w:bCs/>
          <w:lang w:eastAsia="ru-RU"/>
        </w:rPr>
        <w:t>Типы неопределенности:</w:t>
      </w:r>
    </w:p>
    <w:p w:rsidR="00043D49" w:rsidRPr="00043D49" w:rsidRDefault="00043D49" w:rsidP="00043D49">
      <w:pPr>
        <w:numPr>
          <w:ilvl w:val="0"/>
          <w:numId w:val="1"/>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Стохастическая неопределенность</w:t>
      </w:r>
      <w:proofErr w:type="gramStart"/>
      <w:r w:rsidRPr="00043D49">
        <w:rPr>
          <w:rFonts w:ascii="Times New Roman" w:eastAsia="Times New Roman" w:hAnsi="Times New Roman" w:cs="Times New Roman"/>
          <w:b/>
          <w:bCs/>
          <w:lang w:eastAsia="ru-RU"/>
        </w:rPr>
        <w:t>:</w:t>
      </w:r>
      <w:r w:rsidRPr="00043D49">
        <w:rPr>
          <w:rFonts w:ascii="Times New Roman" w:eastAsia="Times New Roman" w:hAnsi="Times New Roman" w:cs="Times New Roman"/>
          <w:lang w:eastAsia="ru-RU"/>
        </w:rPr>
        <w:t xml:space="preserve"> Возникает</w:t>
      </w:r>
      <w:proofErr w:type="gramEnd"/>
      <w:r w:rsidRPr="00043D49">
        <w:rPr>
          <w:rFonts w:ascii="Times New Roman" w:eastAsia="Times New Roman" w:hAnsi="Times New Roman" w:cs="Times New Roman"/>
          <w:lang w:eastAsia="ru-RU"/>
        </w:rPr>
        <w:t>, когда известна вероятность наступления различных событий, но неизвестно, какое событие произойдет в конкретной ситуации.</w:t>
      </w:r>
    </w:p>
    <w:p w:rsidR="00043D49" w:rsidRPr="00043D49" w:rsidRDefault="00043D49" w:rsidP="00043D49">
      <w:pPr>
        <w:numPr>
          <w:ilvl w:val="0"/>
          <w:numId w:val="1"/>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Неопределенность из-за нехватки информации:</w:t>
      </w:r>
      <w:r w:rsidRPr="00043D49">
        <w:rPr>
          <w:rFonts w:ascii="Times New Roman" w:eastAsia="Times New Roman" w:hAnsi="Times New Roman" w:cs="Times New Roman"/>
          <w:lang w:eastAsia="ru-RU"/>
        </w:rPr>
        <w:t xml:space="preserve"> Ситуация, когда необходимая информация отсутствует или недоступна.</w:t>
      </w:r>
    </w:p>
    <w:p w:rsidR="00043D49" w:rsidRPr="00043D49" w:rsidRDefault="00043D49" w:rsidP="00043D49">
      <w:pPr>
        <w:numPr>
          <w:ilvl w:val="0"/>
          <w:numId w:val="1"/>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Когнитивная неопределенность:</w:t>
      </w:r>
      <w:r w:rsidRPr="00043D49">
        <w:rPr>
          <w:rFonts w:ascii="Times New Roman" w:eastAsia="Times New Roman" w:hAnsi="Times New Roman" w:cs="Times New Roman"/>
          <w:lang w:eastAsia="ru-RU"/>
        </w:rPr>
        <w:t xml:space="preserve"> Связана с ограниченной способностью лиц, принимающих решения, воспринимать и анализировать информацию.</w:t>
      </w:r>
    </w:p>
    <w:p w:rsidR="00043D49" w:rsidRPr="00043D49" w:rsidRDefault="00043D49" w:rsidP="00043D49">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043D49">
        <w:rPr>
          <w:rFonts w:ascii="Times New Roman" w:eastAsia="Times New Roman" w:hAnsi="Times New Roman" w:cs="Times New Roman"/>
          <w:b/>
          <w:bCs/>
          <w:sz w:val="27"/>
          <w:szCs w:val="27"/>
          <w:lang w:eastAsia="ru-RU"/>
        </w:rPr>
        <w:t>2. Методы принятия решений в условиях неопределенности</w:t>
      </w:r>
    </w:p>
    <w:p w:rsidR="00043D49" w:rsidRPr="00043D49" w:rsidRDefault="00043D49" w:rsidP="00043D49">
      <w:pPr>
        <w:spacing w:before="100" w:beforeAutospacing="1" w:after="100" w:afterAutospacing="1"/>
        <w:jc w:val="both"/>
        <w:outlineLvl w:val="3"/>
        <w:rPr>
          <w:rFonts w:ascii="Times New Roman" w:eastAsia="Times New Roman" w:hAnsi="Times New Roman" w:cs="Times New Roman"/>
          <w:b/>
          <w:bCs/>
          <w:lang w:eastAsia="ru-RU"/>
        </w:rPr>
      </w:pPr>
      <w:r w:rsidRPr="00043D49">
        <w:rPr>
          <w:rFonts w:ascii="Times New Roman" w:eastAsia="Times New Roman" w:hAnsi="Times New Roman" w:cs="Times New Roman"/>
          <w:b/>
          <w:bCs/>
          <w:lang w:eastAsia="ru-RU"/>
        </w:rPr>
        <w:t>2.1. Классические методы принятия решений</w:t>
      </w:r>
    </w:p>
    <w:p w:rsidR="00043D49" w:rsidRPr="00043D49" w:rsidRDefault="00043D49" w:rsidP="00043D49">
      <w:pPr>
        <w:numPr>
          <w:ilvl w:val="0"/>
          <w:numId w:val="2"/>
        </w:numPr>
        <w:spacing w:before="100" w:beforeAutospacing="1" w:after="100" w:afterAutospacing="1"/>
        <w:jc w:val="both"/>
        <w:rPr>
          <w:rFonts w:ascii="Times New Roman" w:eastAsia="Times New Roman" w:hAnsi="Times New Roman" w:cs="Times New Roman"/>
          <w:lang w:eastAsia="ru-RU"/>
        </w:rPr>
      </w:pPr>
      <w:proofErr w:type="spellStart"/>
      <w:r w:rsidRPr="00043D49">
        <w:rPr>
          <w:rFonts w:ascii="Times New Roman" w:eastAsia="Times New Roman" w:hAnsi="Times New Roman" w:cs="Times New Roman"/>
          <w:b/>
          <w:bCs/>
          <w:lang w:eastAsia="ru-RU"/>
        </w:rPr>
        <w:t>Максиминный</w:t>
      </w:r>
      <w:proofErr w:type="spellEnd"/>
      <w:r w:rsidRPr="00043D49">
        <w:rPr>
          <w:rFonts w:ascii="Times New Roman" w:eastAsia="Times New Roman" w:hAnsi="Times New Roman" w:cs="Times New Roman"/>
          <w:b/>
          <w:bCs/>
          <w:lang w:eastAsia="ru-RU"/>
        </w:rPr>
        <w:t xml:space="preserve"> критерий (критерий </w:t>
      </w:r>
      <w:proofErr w:type="spellStart"/>
      <w:r w:rsidRPr="00043D49">
        <w:rPr>
          <w:rFonts w:ascii="Times New Roman" w:eastAsia="Times New Roman" w:hAnsi="Times New Roman" w:cs="Times New Roman"/>
          <w:b/>
          <w:bCs/>
          <w:lang w:eastAsia="ru-RU"/>
        </w:rPr>
        <w:t>Вальда</w:t>
      </w:r>
      <w:proofErr w:type="spellEnd"/>
      <w:r w:rsidRPr="00043D49">
        <w:rPr>
          <w:rFonts w:ascii="Times New Roman" w:eastAsia="Times New Roman" w:hAnsi="Times New Roman" w:cs="Times New Roman"/>
          <w:b/>
          <w:bCs/>
          <w:lang w:eastAsia="ru-RU"/>
        </w:rPr>
        <w:t>):</w:t>
      </w:r>
      <w:r w:rsidRPr="00043D49">
        <w:rPr>
          <w:rFonts w:ascii="Times New Roman" w:eastAsia="Times New Roman" w:hAnsi="Times New Roman" w:cs="Times New Roman"/>
          <w:lang w:eastAsia="ru-RU"/>
        </w:rPr>
        <w:t xml:space="preserve"> Этот метод предполагает выбор решения, которое минимизирует возможные потери. Подходит для консервативных решений, когда принимающий решение хочет гарантировать минимальный уровень риска в худшем сценарии.</w:t>
      </w:r>
    </w:p>
    <w:p w:rsidR="00043D49" w:rsidRPr="00043D49" w:rsidRDefault="00043D49" w:rsidP="00043D49">
      <w:pPr>
        <w:numPr>
          <w:ilvl w:val="1"/>
          <w:numId w:val="2"/>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Пример:</w:t>
      </w:r>
      <w:r w:rsidRPr="00043D49">
        <w:rPr>
          <w:rFonts w:ascii="Times New Roman" w:eastAsia="Times New Roman" w:hAnsi="Times New Roman" w:cs="Times New Roman"/>
          <w:lang w:eastAsia="ru-RU"/>
        </w:rPr>
        <w:t xml:space="preserve"> Инвестор выбирает актив с наименьшими возможными потерями в условиях кризиса, даже если потенциальная прибыль другого актива выше.</w:t>
      </w:r>
    </w:p>
    <w:p w:rsidR="00043D49" w:rsidRPr="00043D49" w:rsidRDefault="00043D49" w:rsidP="00043D49">
      <w:pPr>
        <w:numPr>
          <w:ilvl w:val="0"/>
          <w:numId w:val="2"/>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Критерий Лапласа (принцип недостатка информации):</w:t>
      </w:r>
      <w:r w:rsidRPr="00043D49">
        <w:rPr>
          <w:rFonts w:ascii="Times New Roman" w:eastAsia="Times New Roman" w:hAnsi="Times New Roman" w:cs="Times New Roman"/>
          <w:lang w:eastAsia="ru-RU"/>
        </w:rPr>
        <w:t xml:space="preserve"> Этот метод основывается на предположении, что все возможные исходы имеют равные вероятности. В таком случае принимается решение с наилучшим средним результатом.</w:t>
      </w:r>
    </w:p>
    <w:p w:rsidR="00043D49" w:rsidRPr="00043D49" w:rsidRDefault="00043D49" w:rsidP="00043D49">
      <w:pPr>
        <w:numPr>
          <w:ilvl w:val="1"/>
          <w:numId w:val="2"/>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Пример:</w:t>
      </w:r>
      <w:r w:rsidRPr="00043D49">
        <w:rPr>
          <w:rFonts w:ascii="Times New Roman" w:eastAsia="Times New Roman" w:hAnsi="Times New Roman" w:cs="Times New Roman"/>
          <w:lang w:eastAsia="ru-RU"/>
        </w:rPr>
        <w:t xml:space="preserve"> Выбор между несколькими стратегиями производства, если вероятность успеха каждой из них неизвестна и считается одинаковой.</w:t>
      </w:r>
    </w:p>
    <w:p w:rsidR="00043D49" w:rsidRPr="00043D49" w:rsidRDefault="00043D49" w:rsidP="00043D49">
      <w:pPr>
        <w:numPr>
          <w:ilvl w:val="0"/>
          <w:numId w:val="2"/>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 xml:space="preserve">Критерий </w:t>
      </w:r>
      <w:proofErr w:type="spellStart"/>
      <w:r w:rsidRPr="00043D49">
        <w:rPr>
          <w:rFonts w:ascii="Times New Roman" w:eastAsia="Times New Roman" w:hAnsi="Times New Roman" w:cs="Times New Roman"/>
          <w:b/>
          <w:bCs/>
          <w:lang w:eastAsia="ru-RU"/>
        </w:rPr>
        <w:t>Сэвиджа</w:t>
      </w:r>
      <w:proofErr w:type="spellEnd"/>
      <w:r w:rsidRPr="00043D49">
        <w:rPr>
          <w:rFonts w:ascii="Times New Roman" w:eastAsia="Times New Roman" w:hAnsi="Times New Roman" w:cs="Times New Roman"/>
          <w:b/>
          <w:bCs/>
          <w:lang w:eastAsia="ru-RU"/>
        </w:rPr>
        <w:t xml:space="preserve"> (минимаксный критерий сожаления)</w:t>
      </w:r>
      <w:proofErr w:type="gramStart"/>
      <w:r w:rsidRPr="00043D49">
        <w:rPr>
          <w:rFonts w:ascii="Times New Roman" w:eastAsia="Times New Roman" w:hAnsi="Times New Roman" w:cs="Times New Roman"/>
          <w:b/>
          <w:bCs/>
          <w:lang w:eastAsia="ru-RU"/>
        </w:rPr>
        <w:t>:</w:t>
      </w:r>
      <w:r w:rsidRPr="00043D49">
        <w:rPr>
          <w:rFonts w:ascii="Times New Roman" w:eastAsia="Times New Roman" w:hAnsi="Times New Roman" w:cs="Times New Roman"/>
          <w:lang w:eastAsia="ru-RU"/>
        </w:rPr>
        <w:t xml:space="preserve"> Предполагает</w:t>
      </w:r>
      <w:proofErr w:type="gramEnd"/>
      <w:r w:rsidRPr="00043D49">
        <w:rPr>
          <w:rFonts w:ascii="Times New Roman" w:eastAsia="Times New Roman" w:hAnsi="Times New Roman" w:cs="Times New Roman"/>
          <w:lang w:eastAsia="ru-RU"/>
        </w:rPr>
        <w:t xml:space="preserve"> минимизацию максимальных "сожалений" — разницы между выбранным решением и наилучшим возможным исходом для каждого сценария. Цель — минимизировать упущенные выгоды.</w:t>
      </w:r>
    </w:p>
    <w:p w:rsidR="00043D49" w:rsidRPr="00043D49" w:rsidRDefault="00043D49" w:rsidP="00043D49">
      <w:pPr>
        <w:numPr>
          <w:ilvl w:val="1"/>
          <w:numId w:val="2"/>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Пример:</w:t>
      </w:r>
      <w:r w:rsidRPr="00043D49">
        <w:rPr>
          <w:rFonts w:ascii="Times New Roman" w:eastAsia="Times New Roman" w:hAnsi="Times New Roman" w:cs="Times New Roman"/>
          <w:lang w:eastAsia="ru-RU"/>
        </w:rPr>
        <w:t xml:space="preserve"> Компания выбирает стратегию минимизации потерь, учитывая потенциальные выгоды от непринятых решений.</w:t>
      </w:r>
    </w:p>
    <w:p w:rsidR="00043D49" w:rsidRPr="00043D49" w:rsidRDefault="00043D49" w:rsidP="00043D49">
      <w:pPr>
        <w:numPr>
          <w:ilvl w:val="0"/>
          <w:numId w:val="2"/>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lastRenderedPageBreak/>
        <w:t>Критерий Гурвица</w:t>
      </w:r>
      <w:proofErr w:type="gramStart"/>
      <w:r w:rsidRPr="00043D49">
        <w:rPr>
          <w:rFonts w:ascii="Times New Roman" w:eastAsia="Times New Roman" w:hAnsi="Times New Roman" w:cs="Times New Roman"/>
          <w:b/>
          <w:bCs/>
          <w:lang w:eastAsia="ru-RU"/>
        </w:rPr>
        <w:t>:</w:t>
      </w:r>
      <w:r w:rsidRPr="00043D49">
        <w:rPr>
          <w:rFonts w:ascii="Times New Roman" w:eastAsia="Times New Roman" w:hAnsi="Times New Roman" w:cs="Times New Roman"/>
          <w:lang w:eastAsia="ru-RU"/>
        </w:rPr>
        <w:t xml:space="preserve"> Представляет</w:t>
      </w:r>
      <w:proofErr w:type="gramEnd"/>
      <w:r w:rsidRPr="00043D49">
        <w:rPr>
          <w:rFonts w:ascii="Times New Roman" w:eastAsia="Times New Roman" w:hAnsi="Times New Roman" w:cs="Times New Roman"/>
          <w:lang w:eastAsia="ru-RU"/>
        </w:rPr>
        <w:t xml:space="preserve"> собой комбинацию оптимистичного и пессимистичного подходов. Определяется коэффициент α (коэффициент оптимизма), который указывает, насколько склонен принимающий решения к риску.</w:t>
      </w:r>
    </w:p>
    <w:p w:rsidR="00043D49" w:rsidRPr="00043D49" w:rsidRDefault="00043D49" w:rsidP="00043D49">
      <w:pPr>
        <w:numPr>
          <w:ilvl w:val="1"/>
          <w:numId w:val="2"/>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Пример</w:t>
      </w:r>
      <w:proofErr w:type="gramStart"/>
      <w:r w:rsidRPr="00043D49">
        <w:rPr>
          <w:rFonts w:ascii="Times New Roman" w:eastAsia="Times New Roman" w:hAnsi="Times New Roman" w:cs="Times New Roman"/>
          <w:b/>
          <w:bCs/>
          <w:lang w:eastAsia="ru-RU"/>
        </w:rPr>
        <w:t>:</w:t>
      </w:r>
      <w:r w:rsidRPr="00043D49">
        <w:rPr>
          <w:rFonts w:ascii="Times New Roman" w:eastAsia="Times New Roman" w:hAnsi="Times New Roman" w:cs="Times New Roman"/>
          <w:lang w:eastAsia="ru-RU"/>
        </w:rPr>
        <w:t xml:space="preserve"> При</w:t>
      </w:r>
      <w:proofErr w:type="gramEnd"/>
      <w:r w:rsidRPr="00043D49">
        <w:rPr>
          <w:rFonts w:ascii="Times New Roman" w:eastAsia="Times New Roman" w:hAnsi="Times New Roman" w:cs="Times New Roman"/>
          <w:lang w:eastAsia="ru-RU"/>
        </w:rPr>
        <w:t xml:space="preserve"> выборе между разными инвестиционными портфелями инвестор использует взвешенный коэффициент, комбинирующий ожидания максимальной прибыли и минимальных потерь.</w:t>
      </w:r>
    </w:p>
    <w:p w:rsidR="00043D49" w:rsidRPr="00043D49" w:rsidRDefault="00043D49" w:rsidP="00043D49">
      <w:pPr>
        <w:spacing w:before="100" w:beforeAutospacing="1" w:after="100" w:afterAutospacing="1"/>
        <w:jc w:val="both"/>
        <w:outlineLvl w:val="3"/>
        <w:rPr>
          <w:rFonts w:ascii="Times New Roman" w:eastAsia="Times New Roman" w:hAnsi="Times New Roman" w:cs="Times New Roman"/>
          <w:b/>
          <w:bCs/>
          <w:lang w:eastAsia="ru-RU"/>
        </w:rPr>
      </w:pPr>
      <w:r w:rsidRPr="00043D49">
        <w:rPr>
          <w:rFonts w:ascii="Times New Roman" w:eastAsia="Times New Roman" w:hAnsi="Times New Roman" w:cs="Times New Roman"/>
          <w:b/>
          <w:bCs/>
          <w:lang w:eastAsia="ru-RU"/>
        </w:rPr>
        <w:t>2.2. Вероятностные методы принятия решений</w:t>
      </w:r>
    </w:p>
    <w:p w:rsidR="00043D49" w:rsidRPr="00043D49" w:rsidRDefault="00043D49" w:rsidP="00043D49">
      <w:pPr>
        <w:numPr>
          <w:ilvl w:val="0"/>
          <w:numId w:val="3"/>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Анализ дерева решений:</w:t>
      </w:r>
      <w:r w:rsidRPr="00043D49">
        <w:rPr>
          <w:rFonts w:ascii="Times New Roman" w:eastAsia="Times New Roman" w:hAnsi="Times New Roman" w:cs="Times New Roman"/>
          <w:lang w:eastAsia="ru-RU"/>
        </w:rPr>
        <w:t xml:space="preserve"> </w:t>
      </w:r>
      <w:r w:rsidRPr="00043D49">
        <w:rPr>
          <w:rFonts w:ascii="Times New Roman" w:eastAsia="Times New Roman" w:hAnsi="Times New Roman" w:cs="Times New Roman"/>
          <w:b/>
          <w:bCs/>
          <w:lang w:eastAsia="ru-RU"/>
        </w:rPr>
        <w:t>Дерево решений</w:t>
      </w:r>
      <w:r w:rsidRPr="00043D49">
        <w:rPr>
          <w:rFonts w:ascii="Times New Roman" w:eastAsia="Times New Roman" w:hAnsi="Times New Roman" w:cs="Times New Roman"/>
          <w:lang w:eastAsia="ru-RU"/>
        </w:rPr>
        <w:t xml:space="preserve"> — это графическое представление возможных решений и их исходов с учетом вероятностей и связанных с ними затрат или прибыли. Этот метод полезен для многоэтапных решений с различными вариантами развития событий.</w:t>
      </w:r>
    </w:p>
    <w:p w:rsidR="00043D49" w:rsidRPr="00043D49" w:rsidRDefault="00043D49" w:rsidP="00043D49">
      <w:pPr>
        <w:numPr>
          <w:ilvl w:val="1"/>
          <w:numId w:val="3"/>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Пример:</w:t>
      </w:r>
      <w:r w:rsidRPr="00043D49">
        <w:rPr>
          <w:rFonts w:ascii="Times New Roman" w:eastAsia="Times New Roman" w:hAnsi="Times New Roman" w:cs="Times New Roman"/>
          <w:lang w:eastAsia="ru-RU"/>
        </w:rPr>
        <w:t xml:space="preserve"> Производственная компания использует дерево решений для выбора оптимальной стратегии развития, учитывая вероятности изменения цен на сырье и спроса на продукцию.</w:t>
      </w:r>
    </w:p>
    <w:p w:rsidR="00043D49" w:rsidRPr="00043D49" w:rsidRDefault="00043D49" w:rsidP="00043D49">
      <w:pPr>
        <w:numPr>
          <w:ilvl w:val="0"/>
          <w:numId w:val="3"/>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Метод Байесовского анализа</w:t>
      </w:r>
      <w:proofErr w:type="gramStart"/>
      <w:r w:rsidRPr="00043D49">
        <w:rPr>
          <w:rFonts w:ascii="Times New Roman" w:eastAsia="Times New Roman" w:hAnsi="Times New Roman" w:cs="Times New Roman"/>
          <w:b/>
          <w:bCs/>
          <w:lang w:eastAsia="ru-RU"/>
        </w:rPr>
        <w:t>:</w:t>
      </w:r>
      <w:r w:rsidRPr="00043D49">
        <w:rPr>
          <w:rFonts w:ascii="Times New Roman" w:eastAsia="Times New Roman" w:hAnsi="Times New Roman" w:cs="Times New Roman"/>
          <w:lang w:eastAsia="ru-RU"/>
        </w:rPr>
        <w:t xml:space="preserve"> Используется</w:t>
      </w:r>
      <w:proofErr w:type="gramEnd"/>
      <w:r w:rsidRPr="00043D49">
        <w:rPr>
          <w:rFonts w:ascii="Times New Roman" w:eastAsia="Times New Roman" w:hAnsi="Times New Roman" w:cs="Times New Roman"/>
          <w:lang w:eastAsia="ru-RU"/>
        </w:rPr>
        <w:t xml:space="preserve"> для обновления вероятностей событий на основе новых данных. Метод Байеса позволяет принимать решения в условиях неопределенности, пересматривая вероятности по мере поступления новой информации.</w:t>
      </w:r>
    </w:p>
    <w:p w:rsidR="00043D49" w:rsidRPr="00043D49" w:rsidRDefault="00043D49" w:rsidP="00043D49">
      <w:pPr>
        <w:numPr>
          <w:ilvl w:val="1"/>
          <w:numId w:val="3"/>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Пример:</w:t>
      </w:r>
      <w:r w:rsidRPr="00043D49">
        <w:rPr>
          <w:rFonts w:ascii="Times New Roman" w:eastAsia="Times New Roman" w:hAnsi="Times New Roman" w:cs="Times New Roman"/>
          <w:lang w:eastAsia="ru-RU"/>
        </w:rPr>
        <w:t xml:space="preserve"> Страховая компания пересматривает оценку рисков клиентов на основе полученных данных о их поведении.</w:t>
      </w:r>
    </w:p>
    <w:p w:rsidR="00043D49" w:rsidRPr="00043D49" w:rsidRDefault="00043D49" w:rsidP="00043D49">
      <w:pPr>
        <w:numPr>
          <w:ilvl w:val="0"/>
          <w:numId w:val="3"/>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Методы Монте-Карло</w:t>
      </w:r>
      <w:proofErr w:type="gramStart"/>
      <w:r w:rsidRPr="00043D49">
        <w:rPr>
          <w:rFonts w:ascii="Times New Roman" w:eastAsia="Times New Roman" w:hAnsi="Times New Roman" w:cs="Times New Roman"/>
          <w:b/>
          <w:bCs/>
          <w:lang w:eastAsia="ru-RU"/>
        </w:rPr>
        <w:t>:</w:t>
      </w:r>
      <w:r w:rsidRPr="00043D49">
        <w:rPr>
          <w:rFonts w:ascii="Times New Roman" w:eastAsia="Times New Roman" w:hAnsi="Times New Roman" w:cs="Times New Roman"/>
          <w:lang w:eastAsia="ru-RU"/>
        </w:rPr>
        <w:t xml:space="preserve"> Это</w:t>
      </w:r>
      <w:proofErr w:type="gramEnd"/>
      <w:r w:rsidRPr="00043D49">
        <w:rPr>
          <w:rFonts w:ascii="Times New Roman" w:eastAsia="Times New Roman" w:hAnsi="Times New Roman" w:cs="Times New Roman"/>
          <w:lang w:eastAsia="ru-RU"/>
        </w:rPr>
        <w:t xml:space="preserve"> метод численного моделирования, основанный на многократном случайном переборе значений. Он применяется для анализа неопределенности и оценки риска в сложных системах, где возможен широкий спектр исходов.</w:t>
      </w:r>
    </w:p>
    <w:p w:rsidR="00043D49" w:rsidRPr="00043D49" w:rsidRDefault="00043D49" w:rsidP="00043D49">
      <w:pPr>
        <w:numPr>
          <w:ilvl w:val="1"/>
          <w:numId w:val="3"/>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Пример:</w:t>
      </w:r>
      <w:r w:rsidRPr="00043D49">
        <w:rPr>
          <w:rFonts w:ascii="Times New Roman" w:eastAsia="Times New Roman" w:hAnsi="Times New Roman" w:cs="Times New Roman"/>
          <w:lang w:eastAsia="ru-RU"/>
        </w:rPr>
        <w:t xml:space="preserve"> Прогнозирование финансового рынка с помощью моделирования возможных сценариев изменения стоимости акций на основе исторических данных.</w:t>
      </w:r>
    </w:p>
    <w:p w:rsidR="00043D49" w:rsidRPr="00043D49" w:rsidRDefault="00043D49" w:rsidP="00043D49">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043D49">
        <w:rPr>
          <w:rFonts w:ascii="Times New Roman" w:eastAsia="Times New Roman" w:hAnsi="Times New Roman" w:cs="Times New Roman"/>
          <w:b/>
          <w:bCs/>
          <w:sz w:val="27"/>
          <w:szCs w:val="27"/>
          <w:lang w:eastAsia="ru-RU"/>
        </w:rPr>
        <w:t>3. Применение системного анализа в различных областях</w:t>
      </w:r>
    </w:p>
    <w:p w:rsidR="00043D49" w:rsidRPr="00043D49" w:rsidRDefault="00043D49" w:rsidP="00043D49">
      <w:pPr>
        <w:spacing w:before="100" w:beforeAutospacing="1" w:after="100" w:afterAutospacing="1"/>
        <w:jc w:val="both"/>
        <w:outlineLvl w:val="3"/>
        <w:rPr>
          <w:rFonts w:ascii="Times New Roman" w:eastAsia="Times New Roman" w:hAnsi="Times New Roman" w:cs="Times New Roman"/>
          <w:b/>
          <w:bCs/>
          <w:lang w:eastAsia="ru-RU"/>
        </w:rPr>
      </w:pPr>
      <w:r w:rsidRPr="00043D49">
        <w:rPr>
          <w:rFonts w:ascii="Times New Roman" w:eastAsia="Times New Roman" w:hAnsi="Times New Roman" w:cs="Times New Roman"/>
          <w:b/>
          <w:bCs/>
          <w:lang w:eastAsia="ru-RU"/>
        </w:rPr>
        <w:t>3.1. Пример 1: Управление проектами в условиях неопределенности</w:t>
      </w:r>
    </w:p>
    <w:p w:rsidR="00043D49" w:rsidRPr="00043D49" w:rsidRDefault="00043D49" w:rsidP="00043D49">
      <w:p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lang w:eastAsia="ru-RU"/>
        </w:rPr>
        <w:t>В области управления проектами, неопределенность может возникать из-за изменения внешней среды, нехватки ресурсов или недостаточной информации о требованиях заказчика. Для принятия решений в таких условиях используются методы:</w:t>
      </w:r>
    </w:p>
    <w:p w:rsidR="00043D49" w:rsidRPr="00043D49" w:rsidRDefault="00043D49" w:rsidP="00043D49">
      <w:pPr>
        <w:numPr>
          <w:ilvl w:val="0"/>
          <w:numId w:val="4"/>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Анализ сценариев</w:t>
      </w:r>
      <w:proofErr w:type="gramStart"/>
      <w:r w:rsidRPr="00043D49">
        <w:rPr>
          <w:rFonts w:ascii="Times New Roman" w:eastAsia="Times New Roman" w:hAnsi="Times New Roman" w:cs="Times New Roman"/>
          <w:b/>
          <w:bCs/>
          <w:lang w:eastAsia="ru-RU"/>
        </w:rPr>
        <w:t>:</w:t>
      </w:r>
      <w:r w:rsidRPr="00043D49">
        <w:rPr>
          <w:rFonts w:ascii="Times New Roman" w:eastAsia="Times New Roman" w:hAnsi="Times New Roman" w:cs="Times New Roman"/>
          <w:lang w:eastAsia="ru-RU"/>
        </w:rPr>
        <w:t xml:space="preserve"> Рассматриваются</w:t>
      </w:r>
      <w:proofErr w:type="gramEnd"/>
      <w:r w:rsidRPr="00043D49">
        <w:rPr>
          <w:rFonts w:ascii="Times New Roman" w:eastAsia="Times New Roman" w:hAnsi="Times New Roman" w:cs="Times New Roman"/>
          <w:lang w:eastAsia="ru-RU"/>
        </w:rPr>
        <w:t xml:space="preserve"> возможные сценарии развития проекта в зависимости от ключевых факторов (например, доступность ресурсов или сроков выполнения).</w:t>
      </w:r>
    </w:p>
    <w:p w:rsidR="00043D49" w:rsidRPr="00043D49" w:rsidRDefault="00043D49" w:rsidP="00043D49">
      <w:pPr>
        <w:numPr>
          <w:ilvl w:val="0"/>
          <w:numId w:val="4"/>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Анализ рисков:</w:t>
      </w:r>
      <w:r w:rsidRPr="00043D49">
        <w:rPr>
          <w:rFonts w:ascii="Times New Roman" w:eastAsia="Times New Roman" w:hAnsi="Times New Roman" w:cs="Times New Roman"/>
          <w:lang w:eastAsia="ru-RU"/>
        </w:rPr>
        <w:t xml:space="preserve"> Использование методов количественной оценки рисков, таких как PERT (метод оценки и анализа программ).</w:t>
      </w:r>
    </w:p>
    <w:p w:rsidR="00043D49" w:rsidRPr="00043D49" w:rsidRDefault="00043D49" w:rsidP="00043D49">
      <w:pPr>
        <w:spacing w:before="100" w:beforeAutospacing="1" w:after="100" w:afterAutospacing="1"/>
        <w:jc w:val="both"/>
        <w:outlineLvl w:val="3"/>
        <w:rPr>
          <w:rFonts w:ascii="Times New Roman" w:eastAsia="Times New Roman" w:hAnsi="Times New Roman" w:cs="Times New Roman"/>
          <w:b/>
          <w:bCs/>
          <w:lang w:eastAsia="ru-RU"/>
        </w:rPr>
      </w:pPr>
      <w:r w:rsidRPr="00043D49">
        <w:rPr>
          <w:rFonts w:ascii="Times New Roman" w:eastAsia="Times New Roman" w:hAnsi="Times New Roman" w:cs="Times New Roman"/>
          <w:b/>
          <w:bCs/>
          <w:lang w:eastAsia="ru-RU"/>
        </w:rPr>
        <w:t>3.2. Пример 2: Принятие решений в экономике</w:t>
      </w:r>
    </w:p>
    <w:p w:rsidR="00043D49" w:rsidRPr="00043D49" w:rsidRDefault="00043D49" w:rsidP="00043D49">
      <w:p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lang w:eastAsia="ru-RU"/>
        </w:rPr>
        <w:t>В экономике системный анализ в условиях неопределенности применяется для прогнозирования экономических показателей, инвестиционного планирования и оценки рисков. Примеры:</w:t>
      </w:r>
    </w:p>
    <w:p w:rsidR="00043D49" w:rsidRPr="00043D49" w:rsidRDefault="00043D49" w:rsidP="00043D49">
      <w:pPr>
        <w:numPr>
          <w:ilvl w:val="0"/>
          <w:numId w:val="5"/>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t>Прогнозирование спроса на продукцию</w:t>
      </w:r>
      <w:proofErr w:type="gramStart"/>
      <w:r w:rsidRPr="00043D49">
        <w:rPr>
          <w:rFonts w:ascii="Times New Roman" w:eastAsia="Times New Roman" w:hAnsi="Times New Roman" w:cs="Times New Roman"/>
          <w:b/>
          <w:bCs/>
          <w:lang w:eastAsia="ru-RU"/>
        </w:rPr>
        <w:t>:</w:t>
      </w:r>
      <w:r w:rsidRPr="00043D49">
        <w:rPr>
          <w:rFonts w:ascii="Times New Roman" w:eastAsia="Times New Roman" w:hAnsi="Times New Roman" w:cs="Times New Roman"/>
          <w:lang w:eastAsia="ru-RU"/>
        </w:rPr>
        <w:t xml:space="preserve"> При</w:t>
      </w:r>
      <w:proofErr w:type="gramEnd"/>
      <w:r w:rsidRPr="00043D49">
        <w:rPr>
          <w:rFonts w:ascii="Times New Roman" w:eastAsia="Times New Roman" w:hAnsi="Times New Roman" w:cs="Times New Roman"/>
          <w:lang w:eastAsia="ru-RU"/>
        </w:rPr>
        <w:t xml:space="preserve"> планировании выпуска новой продукции компания использует вероятностные методы для оценки спроса на рынке.</w:t>
      </w:r>
    </w:p>
    <w:p w:rsidR="00043D49" w:rsidRPr="00043D49" w:rsidRDefault="00043D49" w:rsidP="00043D49">
      <w:pPr>
        <w:numPr>
          <w:ilvl w:val="0"/>
          <w:numId w:val="5"/>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b/>
          <w:bCs/>
          <w:lang w:eastAsia="ru-RU"/>
        </w:rPr>
        <w:lastRenderedPageBreak/>
        <w:t>Инвестиционный анализ:</w:t>
      </w:r>
      <w:r w:rsidRPr="00043D49">
        <w:rPr>
          <w:rFonts w:ascii="Times New Roman" w:eastAsia="Times New Roman" w:hAnsi="Times New Roman" w:cs="Times New Roman"/>
          <w:lang w:eastAsia="ru-RU"/>
        </w:rPr>
        <w:t xml:space="preserve"> Инвесторы применяют метод дерева решений и Монте-Карло для анализа возможных вариантов инвестиций с учетом рыночных рисков.</w:t>
      </w:r>
    </w:p>
    <w:p w:rsidR="00043D49" w:rsidRPr="00043D49" w:rsidRDefault="00043D49" w:rsidP="00043D49">
      <w:pPr>
        <w:spacing w:before="100" w:beforeAutospacing="1" w:after="100" w:afterAutospacing="1"/>
        <w:jc w:val="both"/>
        <w:outlineLvl w:val="3"/>
        <w:rPr>
          <w:rFonts w:ascii="Times New Roman" w:eastAsia="Times New Roman" w:hAnsi="Times New Roman" w:cs="Times New Roman"/>
          <w:b/>
          <w:bCs/>
          <w:lang w:eastAsia="ru-RU"/>
        </w:rPr>
      </w:pPr>
      <w:r w:rsidRPr="00043D49">
        <w:rPr>
          <w:rFonts w:ascii="Times New Roman" w:eastAsia="Times New Roman" w:hAnsi="Times New Roman" w:cs="Times New Roman"/>
          <w:b/>
          <w:bCs/>
          <w:lang w:eastAsia="ru-RU"/>
        </w:rPr>
        <w:t>3.3. Пример 3: Оценка рисков в медицинских системах</w:t>
      </w:r>
    </w:p>
    <w:p w:rsidR="00043D49" w:rsidRPr="00043D49" w:rsidRDefault="00043D49" w:rsidP="00043D49">
      <w:p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lang w:eastAsia="ru-RU"/>
        </w:rPr>
        <w:t>В медицине системный анализ помогает оценивать и управлять рисками при принятии решений о лечении. Например, выбор метода лечения пациента может основываться на вероятностях успеха различных медицинских процедур с учетом индивидуальных особенностей пациента и рисков осложнений.</w:t>
      </w:r>
    </w:p>
    <w:p w:rsidR="00043D49" w:rsidRPr="00043D49" w:rsidRDefault="00043D49" w:rsidP="00043D49">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043D49">
        <w:rPr>
          <w:rFonts w:ascii="Times New Roman" w:eastAsia="Times New Roman" w:hAnsi="Times New Roman" w:cs="Times New Roman"/>
          <w:b/>
          <w:bCs/>
          <w:sz w:val="27"/>
          <w:szCs w:val="27"/>
          <w:lang w:eastAsia="ru-RU"/>
        </w:rPr>
        <w:t>4. Примеры применения методов принятия решений</w:t>
      </w:r>
    </w:p>
    <w:p w:rsidR="00043D49" w:rsidRPr="00043D49" w:rsidRDefault="00043D49" w:rsidP="00043D49">
      <w:pPr>
        <w:spacing w:before="100" w:beforeAutospacing="1" w:after="100" w:afterAutospacing="1"/>
        <w:jc w:val="both"/>
        <w:outlineLvl w:val="3"/>
        <w:rPr>
          <w:rFonts w:ascii="Times New Roman" w:eastAsia="Times New Roman" w:hAnsi="Times New Roman" w:cs="Times New Roman"/>
          <w:b/>
          <w:bCs/>
          <w:lang w:eastAsia="ru-RU"/>
        </w:rPr>
      </w:pPr>
      <w:r w:rsidRPr="00043D49">
        <w:rPr>
          <w:rFonts w:ascii="Times New Roman" w:eastAsia="Times New Roman" w:hAnsi="Times New Roman" w:cs="Times New Roman"/>
          <w:b/>
          <w:bCs/>
          <w:lang w:eastAsia="ru-RU"/>
        </w:rPr>
        <w:t>4.1. Выбор стратегии в бизнесе</w:t>
      </w:r>
    </w:p>
    <w:p w:rsidR="00043D49" w:rsidRPr="00043D49" w:rsidRDefault="00043D49" w:rsidP="00043D49">
      <w:p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lang w:eastAsia="ru-RU"/>
        </w:rPr>
        <w:t>Руководство компании может использовать методы принятия решений для выбора стратегии развития компании в условиях неопределенности. Например, при выборе между тремя вариантами развития бизнеса (выход на новые рынки, улучшение продукта или снижение затрат) можно построить дерево решений, где каждая ветвь отражает вероятные последствия для каждого сценария.</w:t>
      </w:r>
    </w:p>
    <w:p w:rsidR="00043D49" w:rsidRPr="00043D49" w:rsidRDefault="00043D49" w:rsidP="00043D49">
      <w:pPr>
        <w:spacing w:before="100" w:beforeAutospacing="1" w:after="100" w:afterAutospacing="1"/>
        <w:jc w:val="both"/>
        <w:outlineLvl w:val="3"/>
        <w:rPr>
          <w:rFonts w:ascii="Times New Roman" w:eastAsia="Times New Roman" w:hAnsi="Times New Roman" w:cs="Times New Roman"/>
          <w:b/>
          <w:bCs/>
          <w:lang w:eastAsia="ru-RU"/>
        </w:rPr>
      </w:pPr>
      <w:r w:rsidRPr="00043D49">
        <w:rPr>
          <w:rFonts w:ascii="Times New Roman" w:eastAsia="Times New Roman" w:hAnsi="Times New Roman" w:cs="Times New Roman"/>
          <w:b/>
          <w:bCs/>
          <w:lang w:eastAsia="ru-RU"/>
        </w:rPr>
        <w:t>4.2. Управление цепочками поставок</w:t>
      </w:r>
    </w:p>
    <w:p w:rsidR="00043D49" w:rsidRPr="00043D49" w:rsidRDefault="00043D49" w:rsidP="00043D49">
      <w:p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lang w:eastAsia="ru-RU"/>
        </w:rPr>
        <w:t>Компания, управляющая цепочками поставок, сталкивается с неопределенностью в отношении сроков поставок, изменения спроса и цен на ресурсы. Для минимизации рисков применяются методы вероятностного моделирования и анализ дерева решений, чтобы выбрать оптимальные стратегии закупок и управления запасами.</w:t>
      </w:r>
    </w:p>
    <w:p w:rsidR="00043D49" w:rsidRPr="00043D49" w:rsidRDefault="00043D49" w:rsidP="00043D49">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043D49">
        <w:rPr>
          <w:rFonts w:ascii="Times New Roman" w:eastAsia="Times New Roman" w:hAnsi="Times New Roman" w:cs="Times New Roman"/>
          <w:b/>
          <w:bCs/>
          <w:sz w:val="27"/>
          <w:szCs w:val="27"/>
          <w:lang w:eastAsia="ru-RU"/>
        </w:rPr>
        <w:t>5. Заключение</w:t>
      </w:r>
    </w:p>
    <w:p w:rsidR="00043D49" w:rsidRPr="00043D49" w:rsidRDefault="00043D49" w:rsidP="00043D49">
      <w:p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lang w:eastAsia="ru-RU"/>
        </w:rPr>
        <w:t xml:space="preserve">Системный анализ в условиях неопределенности — это важная часть принятия решений в сложных и динамических системах. Применение различных методов, таких как критерий </w:t>
      </w:r>
      <w:proofErr w:type="spellStart"/>
      <w:r w:rsidRPr="00043D49">
        <w:rPr>
          <w:rFonts w:ascii="Times New Roman" w:eastAsia="Times New Roman" w:hAnsi="Times New Roman" w:cs="Times New Roman"/>
          <w:lang w:eastAsia="ru-RU"/>
        </w:rPr>
        <w:t>Вальда</w:t>
      </w:r>
      <w:proofErr w:type="spellEnd"/>
      <w:r w:rsidRPr="00043D49">
        <w:rPr>
          <w:rFonts w:ascii="Times New Roman" w:eastAsia="Times New Roman" w:hAnsi="Times New Roman" w:cs="Times New Roman"/>
          <w:lang w:eastAsia="ru-RU"/>
        </w:rPr>
        <w:t>, анализ дерева решений и моделирование Монте-Карло, помогает принимать обоснованные и оптимальные решения даже в условиях неполной информации. Эти методы находят применение в различных областях — от бизнеса и экономики до медицины и управления проектами — и позволяют компаниям и организациям успешно справляться с неопределенностью и снижать риски.</w:t>
      </w:r>
    </w:p>
    <w:p w:rsidR="00043D49" w:rsidRPr="00043D49" w:rsidRDefault="00043D49" w:rsidP="00043D49">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043D49">
        <w:rPr>
          <w:rFonts w:ascii="Times New Roman" w:eastAsia="Times New Roman" w:hAnsi="Times New Roman" w:cs="Times New Roman"/>
          <w:b/>
          <w:bCs/>
          <w:sz w:val="27"/>
          <w:szCs w:val="27"/>
          <w:lang w:eastAsia="ru-RU"/>
        </w:rPr>
        <w:t>Литература</w:t>
      </w:r>
    </w:p>
    <w:p w:rsidR="00043D49" w:rsidRPr="00043D49" w:rsidRDefault="00043D49" w:rsidP="00043D49">
      <w:pPr>
        <w:numPr>
          <w:ilvl w:val="0"/>
          <w:numId w:val="6"/>
        </w:numPr>
        <w:spacing w:before="100" w:beforeAutospacing="1" w:after="100" w:afterAutospacing="1"/>
        <w:jc w:val="both"/>
        <w:rPr>
          <w:rFonts w:ascii="Times New Roman" w:eastAsia="Times New Roman" w:hAnsi="Times New Roman" w:cs="Times New Roman"/>
          <w:lang w:eastAsia="ru-RU"/>
        </w:rPr>
      </w:pPr>
      <w:proofErr w:type="spellStart"/>
      <w:r w:rsidRPr="00043D49">
        <w:rPr>
          <w:rFonts w:ascii="Times New Roman" w:eastAsia="Times New Roman" w:hAnsi="Times New Roman" w:cs="Times New Roman"/>
          <w:lang w:eastAsia="ru-RU"/>
        </w:rPr>
        <w:t>Тахтаджян</w:t>
      </w:r>
      <w:proofErr w:type="spellEnd"/>
      <w:r w:rsidRPr="00043D49">
        <w:rPr>
          <w:rFonts w:ascii="Times New Roman" w:eastAsia="Times New Roman" w:hAnsi="Times New Roman" w:cs="Times New Roman"/>
          <w:lang w:eastAsia="ru-RU"/>
        </w:rPr>
        <w:t xml:space="preserve"> А.А., Принятие решений в условиях неопределенности. — М.: Финансы и статистика, 2017.</w:t>
      </w:r>
    </w:p>
    <w:p w:rsidR="00043D49" w:rsidRPr="00043D49" w:rsidRDefault="00043D49" w:rsidP="00043D49">
      <w:pPr>
        <w:numPr>
          <w:ilvl w:val="0"/>
          <w:numId w:val="6"/>
        </w:numPr>
        <w:spacing w:before="100" w:beforeAutospacing="1" w:after="100" w:afterAutospacing="1"/>
        <w:jc w:val="both"/>
        <w:rPr>
          <w:rFonts w:ascii="Times New Roman" w:eastAsia="Times New Roman" w:hAnsi="Times New Roman" w:cs="Times New Roman"/>
          <w:lang w:eastAsia="ru-RU"/>
        </w:rPr>
      </w:pPr>
      <w:r w:rsidRPr="00043D49">
        <w:rPr>
          <w:rFonts w:ascii="Times New Roman" w:eastAsia="Times New Roman" w:hAnsi="Times New Roman" w:cs="Times New Roman"/>
          <w:lang w:eastAsia="ru-RU"/>
        </w:rPr>
        <w:t>Савицкий Л.М., Системный анализ и принятие решений. — СПб.: Питер, 2019.</w:t>
      </w:r>
    </w:p>
    <w:p w:rsidR="00043D49" w:rsidRPr="00043D49" w:rsidRDefault="00043D49" w:rsidP="00043D49">
      <w:pPr>
        <w:numPr>
          <w:ilvl w:val="0"/>
          <w:numId w:val="6"/>
        </w:numPr>
        <w:spacing w:before="100" w:beforeAutospacing="1" w:after="100" w:afterAutospacing="1"/>
        <w:jc w:val="both"/>
        <w:rPr>
          <w:rFonts w:ascii="Times New Roman" w:eastAsia="Times New Roman" w:hAnsi="Times New Roman" w:cs="Times New Roman"/>
          <w:lang w:eastAsia="ru-RU"/>
        </w:rPr>
      </w:pPr>
      <w:proofErr w:type="spellStart"/>
      <w:r w:rsidRPr="00043D49">
        <w:rPr>
          <w:rFonts w:ascii="Times New Roman" w:eastAsia="Times New Roman" w:hAnsi="Times New Roman" w:cs="Times New Roman"/>
          <w:lang w:eastAsia="ru-RU"/>
        </w:rPr>
        <w:t>Черчмен</w:t>
      </w:r>
      <w:proofErr w:type="spellEnd"/>
      <w:r w:rsidRPr="00043D49">
        <w:rPr>
          <w:rFonts w:ascii="Times New Roman" w:eastAsia="Times New Roman" w:hAnsi="Times New Roman" w:cs="Times New Roman"/>
          <w:lang w:eastAsia="ru-RU"/>
        </w:rPr>
        <w:t xml:space="preserve"> Ч., Теория систем. — М.: </w:t>
      </w:r>
      <w:proofErr w:type="spellStart"/>
      <w:r w:rsidRPr="00043D49">
        <w:rPr>
          <w:rFonts w:ascii="Times New Roman" w:eastAsia="Times New Roman" w:hAnsi="Times New Roman" w:cs="Times New Roman"/>
          <w:lang w:eastAsia="ru-RU"/>
        </w:rPr>
        <w:t>Либроком</w:t>
      </w:r>
      <w:proofErr w:type="spellEnd"/>
      <w:r w:rsidRPr="00043D49">
        <w:rPr>
          <w:rFonts w:ascii="Times New Roman" w:eastAsia="Times New Roman" w:hAnsi="Times New Roman" w:cs="Times New Roman"/>
          <w:lang w:eastAsia="ru-RU"/>
        </w:rPr>
        <w:t>, 2016.</w:t>
      </w:r>
    </w:p>
    <w:p w:rsidR="00043D49" w:rsidRPr="00043D49" w:rsidRDefault="00043D49" w:rsidP="00043D49">
      <w:pPr>
        <w:numPr>
          <w:ilvl w:val="0"/>
          <w:numId w:val="6"/>
        </w:numPr>
        <w:spacing w:before="100" w:beforeAutospacing="1" w:after="100" w:afterAutospacing="1"/>
        <w:jc w:val="both"/>
        <w:rPr>
          <w:rFonts w:ascii="Times New Roman" w:eastAsia="Times New Roman" w:hAnsi="Times New Roman" w:cs="Times New Roman"/>
          <w:lang w:eastAsia="ru-RU"/>
        </w:rPr>
      </w:pPr>
      <w:proofErr w:type="spellStart"/>
      <w:r w:rsidRPr="00043D49">
        <w:rPr>
          <w:rFonts w:ascii="Times New Roman" w:eastAsia="Times New Roman" w:hAnsi="Times New Roman" w:cs="Times New Roman"/>
          <w:lang w:eastAsia="ru-RU"/>
        </w:rPr>
        <w:t>Саати</w:t>
      </w:r>
      <w:proofErr w:type="spellEnd"/>
      <w:r w:rsidRPr="00043D49">
        <w:rPr>
          <w:rFonts w:ascii="Times New Roman" w:eastAsia="Times New Roman" w:hAnsi="Times New Roman" w:cs="Times New Roman"/>
          <w:lang w:eastAsia="ru-RU"/>
        </w:rPr>
        <w:t xml:space="preserve"> Т., Принятие решений. Метод анализа иерархий. — М.: Радио и связь, 2001.</w:t>
      </w:r>
    </w:p>
    <w:p w:rsidR="00254D93" w:rsidRDefault="00043D49" w:rsidP="00043D49">
      <w:pPr>
        <w:jc w:val="both"/>
      </w:pPr>
    </w:p>
    <w:sectPr w:rsidR="00254D93" w:rsidSect="0007029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08D0"/>
    <w:multiLevelType w:val="multilevel"/>
    <w:tmpl w:val="7A164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F379A"/>
    <w:multiLevelType w:val="multilevel"/>
    <w:tmpl w:val="9560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E0050"/>
    <w:multiLevelType w:val="multilevel"/>
    <w:tmpl w:val="61BE1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B6CE6"/>
    <w:multiLevelType w:val="multilevel"/>
    <w:tmpl w:val="07C43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B540A2"/>
    <w:multiLevelType w:val="multilevel"/>
    <w:tmpl w:val="8F06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664393"/>
    <w:multiLevelType w:val="multilevel"/>
    <w:tmpl w:val="2D52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49"/>
    <w:rsid w:val="00043D49"/>
    <w:rsid w:val="00070298"/>
    <w:rsid w:val="007E5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8F11A57-81FD-9B4A-86A7-77DCCE9E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043D49"/>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43D49"/>
    <w:pPr>
      <w:spacing w:before="100" w:beforeAutospacing="1" w:after="100" w:afterAutospacing="1"/>
      <w:outlineLvl w:val="3"/>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3D4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3D49"/>
    <w:rPr>
      <w:rFonts w:ascii="Times New Roman" w:eastAsia="Times New Roman" w:hAnsi="Times New Roman" w:cs="Times New Roman"/>
      <w:b/>
      <w:bCs/>
      <w:lang w:eastAsia="ru-RU"/>
    </w:rPr>
  </w:style>
  <w:style w:type="paragraph" w:styleId="a3">
    <w:name w:val="Normal (Web)"/>
    <w:basedOn w:val="a"/>
    <w:uiPriority w:val="99"/>
    <w:semiHidden/>
    <w:unhideWhenUsed/>
    <w:rsid w:val="00043D49"/>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043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6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2024-10-24T04:23:00Z</dcterms:created>
  <dcterms:modified xsi:type="dcterms:W3CDTF">2024-10-24T04:23:00Z</dcterms:modified>
</cp:coreProperties>
</file>